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Raleway" w:cs="Raleway" w:eastAsia="Raleway" w:hAnsi="Raleway"/>
          <w:b w:val="1"/>
          <w:color w:val="0058cc"/>
          <w:sz w:val="64"/>
          <w:szCs w:val="64"/>
        </w:rPr>
      </w:pPr>
      <w:bookmarkStart w:colFirst="0" w:colLast="0" w:name="_heading=h.gjdgxs" w:id="0"/>
      <w:bookmarkEnd w:id="0"/>
      <w:r w:rsidDel="00000000" w:rsidR="00000000" w:rsidRPr="00000000">
        <w:rPr>
          <w:rFonts w:ascii="Raleway" w:cs="Raleway" w:eastAsia="Raleway" w:hAnsi="Raleway"/>
          <w:b w:val="1"/>
          <w:color w:val="0058cc"/>
          <w:sz w:val="64"/>
          <w:szCs w:val="64"/>
          <w:rtl w:val="0"/>
        </w:rPr>
        <w:t xml:space="preserve">Bases y Condiciones</w:t>
      </w:r>
    </w:p>
    <w:p w:rsidR="00000000" w:rsidDel="00000000" w:rsidP="00000000" w:rsidRDefault="00000000" w:rsidRPr="00000000" w14:paraId="00000002">
      <w:pPr>
        <w:pStyle w:val="Heading2"/>
        <w:rPr>
          <w:rFonts w:ascii="Raleway SemiBold" w:cs="Raleway SemiBold" w:eastAsia="Raleway SemiBold" w:hAnsi="Raleway SemiBold"/>
        </w:rPr>
      </w:pPr>
      <w:bookmarkStart w:colFirst="0" w:colLast="0" w:name="_heading=h.30j0zll" w:id="1"/>
      <w:bookmarkEnd w:id="1"/>
      <w:r w:rsidDel="00000000" w:rsidR="00000000" w:rsidRPr="00000000">
        <w:rPr>
          <w:rFonts w:ascii="Raleway SemiBold" w:cs="Raleway SemiBold" w:eastAsia="Raleway SemiBold" w:hAnsi="Raleway SemiBold"/>
          <w:color w:val="162736"/>
          <w:rtl w:val="0"/>
        </w:rPr>
        <w:t xml:space="preserve">Las Olimpiadas Matific 2022 - LATAM</w:t>
      </w:r>
      <w:r w:rsidDel="00000000" w:rsidR="00000000" w:rsidRPr="00000000">
        <w:rPr>
          <w:rFonts w:ascii="Raleway SemiBold" w:cs="Raleway SemiBold" w:eastAsia="Raleway SemiBold" w:hAnsi="Raleway SemiBold"/>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 información sobre cómo participar forma parte de los Términos de participación. Participar en esta promoción significa que acepta los Términos y Condiciones. Las inscripciones deben cumplir con los Términos y Condiciones para que sean válidas.</w:t>
      </w:r>
    </w:p>
    <w:p w:rsidR="00000000" w:rsidDel="00000000" w:rsidP="00000000" w:rsidRDefault="00000000" w:rsidRPr="00000000" w14:paraId="00000004">
      <w:pPr>
        <w:pStyle w:val="Heading2"/>
        <w:spacing w:line="360" w:lineRule="auto"/>
        <w:rPr>
          <w:rFonts w:ascii="Raleway SemiBold" w:cs="Raleway SemiBold" w:eastAsia="Raleway SemiBold" w:hAnsi="Raleway SemiBold"/>
          <w:color w:val="162736"/>
        </w:rPr>
      </w:pPr>
      <w:bookmarkStart w:colFirst="0" w:colLast="0" w:name="_heading=h.1fob9te" w:id="2"/>
      <w:bookmarkEnd w:id="2"/>
      <w:r w:rsidDel="00000000" w:rsidR="00000000" w:rsidRPr="00000000">
        <w:rPr>
          <w:rFonts w:ascii="Raleway SemiBold" w:cs="Raleway SemiBold" w:eastAsia="Raleway SemiBold" w:hAnsi="Raleway SemiBold"/>
          <w:color w:val="162736"/>
          <w:rtl w:val="0"/>
        </w:rPr>
        <w:t xml:space="preserve">Website de la Competencia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Raleway SemiBold" w:cs="Raleway SemiBold" w:eastAsia="Raleway SemiBold" w:hAnsi="Raleway SemiBold"/>
          <w:b w:val="0"/>
          <w:i w:val="0"/>
          <w:smallCaps w:val="0"/>
          <w:strike w:val="0"/>
          <w:color w:val="162736"/>
          <w:sz w:val="22"/>
          <w:szCs w:val="22"/>
          <w:u w:val="none"/>
          <w:shd w:fill="auto" w:val="clear"/>
          <w:vertAlign w:val="baseline"/>
          <w:rtl w:val="0"/>
        </w:rPr>
        <w:t xml:space="preserve">LATAM</w:t>
        <w:br w:type="textWrapping"/>
      </w:r>
      <w:hyperlink r:id="rId7">
        <w:r w:rsidDel="00000000" w:rsidR="00000000" w:rsidRPr="00000000">
          <w:rPr>
            <w:rFonts w:ascii="Raleway" w:cs="Raleway" w:eastAsia="Raleway" w:hAnsi="Raleway"/>
            <w:b w:val="0"/>
            <w:i w:val="0"/>
            <w:smallCaps w:val="0"/>
            <w:strike w:val="0"/>
            <w:color w:val="1155cc"/>
            <w:sz w:val="20"/>
            <w:szCs w:val="20"/>
            <w:u w:val="single"/>
            <w:shd w:fill="auto" w:val="clear"/>
            <w:vertAlign w:val="baseline"/>
            <w:rtl w:val="0"/>
          </w:rPr>
          <w:t xml:space="preserve">https://www.matific.com/olimpiadas</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SemiBold" w:cs="Raleway SemiBold" w:eastAsia="Raleway SemiBold" w:hAnsi="Raleway SemiBold"/>
          <w:b w:val="0"/>
          <w:i w:val="0"/>
          <w:smallCaps w:val="0"/>
          <w:strike w:val="0"/>
          <w:color w:val="000000"/>
          <w:sz w:val="20"/>
          <w:szCs w:val="20"/>
          <w:u w:val="none"/>
          <w:shd w:fill="auto" w:val="clear"/>
          <w:vertAlign w:val="baseline"/>
          <w:rtl w:val="0"/>
        </w:rPr>
        <w:t xml:space="preserve">Esta competencia es organizada por Slate Science Operations Pty Ltd, located in Level 3, 447 Kent Street, Sydney NSW 2000.</w:t>
      </w:r>
      <w:r w:rsidDel="00000000" w:rsidR="00000000" w:rsidRPr="00000000">
        <w:rPr>
          <w:rtl w:val="0"/>
        </w:rPr>
      </w:r>
    </w:p>
    <w:p w:rsidR="00000000" w:rsidDel="00000000" w:rsidP="00000000" w:rsidRDefault="00000000" w:rsidRPr="00000000" w14:paraId="00000007">
      <w:pPr>
        <w:pStyle w:val="Heading2"/>
        <w:rPr>
          <w:rFonts w:ascii="Raleway SemiBold" w:cs="Raleway SemiBold" w:eastAsia="Raleway SemiBold" w:hAnsi="Raleway SemiBold"/>
          <w:color w:val="162736"/>
        </w:rPr>
      </w:pPr>
      <w:bookmarkStart w:colFirst="0" w:colLast="0" w:name="_heading=h.3znysh7" w:id="3"/>
      <w:bookmarkEnd w:id="3"/>
      <w:r w:rsidDel="00000000" w:rsidR="00000000" w:rsidRPr="00000000">
        <w:rPr>
          <w:rFonts w:ascii="Raleway SemiBold" w:cs="Raleway SemiBold" w:eastAsia="Raleway SemiBold" w:hAnsi="Raleway SemiBold"/>
          <w:color w:val="162736"/>
          <w:rtl w:val="0"/>
        </w:rPr>
        <w:t xml:space="preserve">Participantes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 inscripción está abierta a todo residente permanente de Argentina, Bolivia, Chile, Colombia, Costa Rica, Ecuador, El Salvador, Guatemala, Honduras, México, Nicaragua, Paraguay, Perú, República Dominicana y Venezuela.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 competencia abarca a estudiantes de 4 a 12 años.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empleados de Matific Latinoamérica y su familia directa, al igual que las agencias y empresas asociadas a los mismos no pueden participar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Cada clase debe tener un mínimo de 7 estudiantes activos.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Cada escuela debe tener un mínimo de 50 estudiantes activos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"Estudiante activo" significa que el estudiante cuenta con su propio inicio de sesión y está registrado dentro de la escuela o en una cuenta de familia y juega al menos una actividad durante la competencia.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rPr>
          <w:rFonts w:ascii="Raleway SemiBold" w:cs="Raleway SemiBold" w:eastAsia="Raleway SemiBold" w:hAnsi="Raleway SemiBold"/>
          <w:color w:val="162736"/>
        </w:rPr>
      </w:pPr>
      <w:bookmarkStart w:colFirst="0" w:colLast="0" w:name="_heading=h.2et92p0" w:id="4"/>
      <w:bookmarkEnd w:id="4"/>
      <w:r w:rsidDel="00000000" w:rsidR="00000000" w:rsidRPr="00000000">
        <w:rPr>
          <w:rFonts w:ascii="Raleway SemiBold" w:cs="Raleway SemiBold" w:eastAsia="Raleway SemiBold" w:hAnsi="Raleway SemiBold"/>
          <w:color w:val="162736"/>
          <w:rtl w:val="0"/>
        </w:rPr>
        <w:t xml:space="preserve">Cómo participar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Todos los usuarios que existen en Matific, ya sea que tengan licencia paga o piloto, están registrados automáticamente en la competencia.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nuevos usuarios deben cumplir con las siguientes condiciones para poder participar de la competencia: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Registrarse en Matific desde el vínculo </w:t>
      </w:r>
      <w:r w:rsidDel="00000000" w:rsidR="00000000" w:rsidRPr="00000000">
        <w:rPr>
          <w:rFonts w:ascii="Raleway" w:cs="Raleway" w:eastAsia="Raleway" w:hAnsi="Raleway"/>
          <w:b w:val="0"/>
          <w:i w:val="0"/>
          <w:smallCaps w:val="0"/>
          <w:strike w:val="0"/>
          <w:color w:val="0058cc"/>
          <w:sz w:val="20"/>
          <w:szCs w:val="20"/>
          <w:u w:val="single"/>
          <w:shd w:fill="auto" w:val="clear"/>
          <w:vertAlign w:val="baseline"/>
          <w:rtl w:val="0"/>
        </w:rPr>
        <w:t xml:space="preserve">https://www.matific.com/olimpiadas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Todos los registros deben incluir el nombre, el apellido, el correo electrónico, el número de teléfono, el nombre de la escuela y cualquier otro dato que se solicite al momento de registrarse para calificar en la competencia. Es responsabilidad de la persona registrada informarle a Matific Latinoamérica si cambia su teléfono o correo electrónico durante la competencia.</w:t>
      </w:r>
    </w:p>
    <w:p w:rsidR="00000000" w:rsidDel="00000000" w:rsidP="00000000" w:rsidRDefault="00000000" w:rsidRPr="00000000" w14:paraId="00000017">
      <w:pPr>
        <w:pStyle w:val="Heading2"/>
        <w:rPr>
          <w:rFonts w:ascii="Raleway SemiBold" w:cs="Raleway SemiBold" w:eastAsia="Raleway SemiBold" w:hAnsi="Raleway SemiBold"/>
          <w:color w:val="162736"/>
        </w:rPr>
      </w:pPr>
      <w:bookmarkStart w:colFirst="0" w:colLast="0" w:name="_heading=h.tyjcwt" w:id="5"/>
      <w:bookmarkEnd w:id="5"/>
      <w:r w:rsidDel="00000000" w:rsidR="00000000" w:rsidRPr="00000000">
        <w:rPr>
          <w:rFonts w:ascii="Raleway SemiBold" w:cs="Raleway SemiBold" w:eastAsia="Raleway SemiBold" w:hAnsi="Raleway SemiBold"/>
          <w:color w:val="162736"/>
          <w:rtl w:val="0"/>
        </w:rPr>
        <w:t xml:space="preserve">Zona Horaria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Todas las referencias horarias pertenecen a Buenos Aires, Argentina (GMT -3).</w:t>
      </w:r>
    </w:p>
    <w:p w:rsidR="00000000" w:rsidDel="00000000" w:rsidP="00000000" w:rsidRDefault="00000000" w:rsidRPr="00000000" w14:paraId="00000019">
      <w:pPr>
        <w:pStyle w:val="Heading2"/>
        <w:rPr>
          <w:rFonts w:ascii="Raleway SemiBold" w:cs="Raleway SemiBold" w:eastAsia="Raleway SemiBold" w:hAnsi="Raleway SemiBold"/>
          <w:color w:val="162736"/>
        </w:rPr>
      </w:pPr>
      <w:bookmarkStart w:colFirst="0" w:colLast="0" w:name="_heading=h.3dy6vkm" w:id="6"/>
      <w:bookmarkEnd w:id="6"/>
      <w:r w:rsidDel="00000000" w:rsidR="00000000" w:rsidRPr="00000000">
        <w:rPr>
          <w:rFonts w:ascii="Raleway SemiBold" w:cs="Raleway SemiBold" w:eastAsia="Raleway SemiBold" w:hAnsi="Raleway SemiBold"/>
          <w:color w:val="162736"/>
          <w:rtl w:val="0"/>
        </w:rPr>
        <w:t xml:space="preserve">Período de Inscripción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El período de registro comienza el día 1 de agosto de 2022 y finaliza el día 23 de septiembre de 2022.</w:t>
      </w:r>
    </w:p>
    <w:p w:rsidR="00000000" w:rsidDel="00000000" w:rsidP="00000000" w:rsidRDefault="00000000" w:rsidRPr="00000000" w14:paraId="0000001B">
      <w:pPr>
        <w:pStyle w:val="Heading2"/>
        <w:rPr>
          <w:rFonts w:ascii="Raleway SemiBold" w:cs="Raleway SemiBold" w:eastAsia="Raleway SemiBold" w:hAnsi="Raleway SemiBold"/>
          <w:color w:val="162736"/>
        </w:rPr>
      </w:pPr>
      <w:bookmarkStart w:colFirst="0" w:colLast="0" w:name="_heading=h.1t3h5sf" w:id="7"/>
      <w:bookmarkEnd w:id="7"/>
      <w:r w:rsidDel="00000000" w:rsidR="00000000" w:rsidRPr="00000000">
        <w:rPr>
          <w:rFonts w:ascii="Raleway SemiBold" w:cs="Raleway SemiBold" w:eastAsia="Raleway SemiBold" w:hAnsi="Raleway SemiBold"/>
          <w:color w:val="162736"/>
          <w:rtl w:val="0"/>
        </w:rPr>
        <w:t xml:space="preserve">Período de competencia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162736"/>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Las olimpíadas comienzan a las 00:00 hs del día 28 de septiembre de 2022 y finalizan el día 30 de septiembre de 2022 a las 23:59 hs (GMT -3).</w:t>
      </w:r>
      <w:r w:rsidDel="00000000" w:rsidR="00000000" w:rsidRPr="00000000">
        <w:rPr>
          <w:rtl w:val="0"/>
        </w:rPr>
      </w:r>
    </w:p>
    <w:p w:rsidR="00000000" w:rsidDel="00000000" w:rsidP="00000000" w:rsidRDefault="00000000" w:rsidRPr="00000000" w14:paraId="0000001D">
      <w:pPr>
        <w:pStyle w:val="Heading2"/>
        <w:rPr>
          <w:rFonts w:ascii="Raleway SemiBold" w:cs="Raleway SemiBold" w:eastAsia="Raleway SemiBold" w:hAnsi="Raleway SemiBold"/>
        </w:rPr>
      </w:pPr>
      <w:bookmarkStart w:colFirst="0" w:colLast="0" w:name="_heading=h.4d34og8" w:id="8"/>
      <w:bookmarkEnd w:id="8"/>
      <w:r w:rsidDel="00000000" w:rsidR="00000000" w:rsidRPr="00000000">
        <w:rPr>
          <w:rFonts w:ascii="Raleway SemiBold" w:cs="Raleway SemiBold" w:eastAsia="Raleway SemiBold" w:hAnsi="Raleway SemiBold"/>
          <w:rtl w:val="0"/>
        </w:rPr>
        <w:t xml:space="preserve">Información importante para estudiantes que utilizan Matific Offline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Si se utiliza Matific de forma offline en el dispositivo, por favor asegurarse de conectar el dispositivo a una red de internet y loguearse a su cuenta correspondiente antes que termine la competencia, para que de esta manera los resultados acumulados en la versión offline puedan ser contados para la competencia. Cualquier puntaje sincronizado por un dispositivo offline luego de que finalice la competencia, no será tomado en cuenta.</w:t>
      </w:r>
      <w:r w:rsidDel="00000000" w:rsidR="00000000" w:rsidRPr="00000000">
        <w:rPr>
          <w:rtl w:val="0"/>
        </w:rPr>
      </w:r>
    </w:p>
    <w:p w:rsidR="00000000" w:rsidDel="00000000" w:rsidP="00000000" w:rsidRDefault="00000000" w:rsidRPr="00000000" w14:paraId="0000001F">
      <w:pPr>
        <w:pStyle w:val="Heading2"/>
        <w:rPr>
          <w:rFonts w:ascii="Raleway SemiBold" w:cs="Raleway SemiBold" w:eastAsia="Raleway SemiBold" w:hAnsi="Raleway SemiBold"/>
        </w:rPr>
      </w:pPr>
      <w:bookmarkStart w:colFirst="0" w:colLast="0" w:name="_heading=h.2s8eyo1" w:id="9"/>
      <w:bookmarkEnd w:id="9"/>
      <w:r w:rsidDel="00000000" w:rsidR="00000000" w:rsidRPr="00000000">
        <w:rPr>
          <w:rFonts w:ascii="Raleway SemiBold" w:cs="Raleway SemiBold" w:eastAsia="Raleway SemiBold" w:hAnsi="Raleway SemiBold"/>
          <w:rtl w:val="0"/>
        </w:rPr>
        <w:t xml:space="preserve">Premios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SemiBold" w:cs="Raleway SemiBold" w:eastAsia="Raleway SemiBold" w:hAnsi="Raleway SemiBold"/>
          <w:b w:val="0"/>
          <w:i w:val="0"/>
          <w:smallCaps w:val="0"/>
          <w:strike w:val="0"/>
          <w:color w:val="000000"/>
          <w:sz w:val="20"/>
          <w:szCs w:val="20"/>
          <w:u w:val="none"/>
          <w:shd w:fill="auto" w:val="clear"/>
          <w:vertAlign w:val="baseline"/>
        </w:rPr>
      </w:pPr>
      <w:r w:rsidDel="00000000" w:rsidR="00000000" w:rsidRPr="00000000">
        <w:rPr>
          <w:rFonts w:ascii="Raleway SemiBold" w:cs="Raleway SemiBold" w:eastAsia="Raleway SemiBold" w:hAnsi="Raleway SemiBold"/>
          <w:b w:val="0"/>
          <w:i w:val="0"/>
          <w:smallCaps w:val="0"/>
          <w:strike w:val="0"/>
          <w:color w:val="000000"/>
          <w:sz w:val="20"/>
          <w:szCs w:val="20"/>
          <w:u w:val="none"/>
          <w:shd w:fill="auto" w:val="clear"/>
          <w:vertAlign w:val="baseline"/>
          <w:rtl w:val="0"/>
        </w:rPr>
        <w:t xml:space="preserve">Categoría escuelas: Se premiarán las primeras 3 escuelas que logren el mayor puntaje: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58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b w:val="0"/>
          <w:i w:val="0"/>
          <w:smallCaps w:val="0"/>
          <w:strike w:val="0"/>
          <w:color w:val="162736"/>
          <w:sz w:val="20"/>
          <w:szCs w:val="20"/>
          <w:u w:val="none"/>
          <w:shd w:fill="auto" w:val="clear"/>
          <w:vertAlign w:val="baseline"/>
        </w:rPr>
      </w:pPr>
      <w:r w:rsidDel="00000000" w:rsidR="00000000" w:rsidRPr="00000000">
        <w:rPr>
          <w:rFonts w:ascii="Raleway" w:cs="Raleway" w:eastAsia="Raleway" w:hAnsi="Raleway"/>
          <w:b w:val="0"/>
          <w:i w:val="0"/>
          <w:smallCaps w:val="0"/>
          <w:strike w:val="0"/>
          <w:color w:val="162736"/>
          <w:sz w:val="20"/>
          <w:szCs w:val="20"/>
          <w:u w:val="none"/>
          <w:shd w:fill="auto" w:val="clear"/>
          <w:vertAlign w:val="baseline"/>
          <w:rtl w:val="0"/>
        </w:rPr>
        <w:t xml:space="preserve">Escuelas: Primer puesto, segundo puesto y tercer puesto.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6273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La clasificación se basa en los logros de los estudiantes de una escuela de acuerdo a la meta objetivo. Cada estudiante tiene una meta de 300 estrellas para lograr.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Para el cálculo, consideramos las estrellas logradas por los estudiantes activos dividido por la meta de esos estudiantes (o el 70% de los estudiantes, lo que sea más alto).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La precisión de los participantes se utiliza en situaciones de desempate.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Si los estudiantes activos en su escuela &lt; 70 % del TOTAL de sus estudiantes, entonces Total de estrellas objetivo = 70 % del TOTAL de estudiantes en la escuela * objetivo de estudiante individual de 300 estrellas.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 Si los estudiantes activos en su escuela son &gt;= 70 % de sus estudiantes TOTALES, entonces Total de estrellas objetivo = Número de estudiantes activos * objetivo de estudiante individual de 300 estrellas."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Las escuelas ganadoras serán aquellas que lideren el ranking o tablero público de posiciones de acuerdo a las premisas anteriores.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En caso de empate: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1° verificación: En caso de empate, analizaremos la precisión, es decir, cuántas actividades se completaron para lograr el objetivo.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2° verificación: Si sigue siendo empate, se evaluará la cantidad de intentos que necesitaron los estudiantes para alcanzar el puntaje.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No hay ranking de clases ni de estudiantes para esta competencia. En su lugar, se calculará el percentile con una lógica similar a la de escuelas.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Todos los estudiantes recibirán un certificado y podrán participar en el sorteo en función del logro de su objetivo de 300 estrellas.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Estrellas alcanzadas: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100%: Ruby - 25 chances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90-99.99%: Platinum - 15 chances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70-89.99%: Gold - 5 chances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50-69.99%: Silver - 2 chances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d1c1d"/>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&lt;50%: Bronze - 1 chances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ff"/>
          <w:sz w:val="17"/>
          <w:szCs w:val="17"/>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162736"/>
          <w:sz w:val="20"/>
          <w:szCs w:val="20"/>
          <w:u w:val="none"/>
          <w:shd w:fill="auto" w:val="clear"/>
          <w:vertAlign w:val="baseline"/>
        </w:rPr>
      </w:pPr>
      <w:r w:rsidDel="00000000" w:rsidR="00000000" w:rsidRPr="00000000">
        <w:rPr>
          <w:rFonts w:ascii="Raleway" w:cs="Raleway" w:eastAsia="Raleway" w:hAnsi="Raleway"/>
          <w:b w:val="0"/>
          <w:i w:val="0"/>
          <w:smallCaps w:val="0"/>
          <w:strike w:val="0"/>
          <w:color w:val="162736"/>
          <w:sz w:val="20"/>
          <w:szCs w:val="20"/>
          <w:u w:val="none"/>
          <w:shd w:fill="auto" w:val="clear"/>
          <w:vertAlign w:val="baseline"/>
          <w:rtl w:val="0"/>
        </w:rPr>
        <w:t xml:space="preserve">Los premios pueden verse en el website de Olimpiadas LATAM.</w:t>
      </w:r>
    </w:p>
    <w:p w:rsidR="00000000" w:rsidDel="00000000" w:rsidP="00000000" w:rsidRDefault="00000000" w:rsidRPr="00000000" w14:paraId="00000040">
      <w:pPr>
        <w:pStyle w:val="Heading2"/>
        <w:spacing w:line="276" w:lineRule="auto"/>
        <w:rPr>
          <w:rFonts w:ascii="Raleway SemiBold" w:cs="Raleway SemiBold" w:eastAsia="Raleway SemiBold" w:hAnsi="Raleway SemiBold"/>
          <w:color w:val="162736"/>
        </w:rPr>
      </w:pPr>
      <w:bookmarkStart w:colFirst="0" w:colLast="0" w:name="_heading=h.17dp8vu" w:id="10"/>
      <w:bookmarkEnd w:id="10"/>
      <w:r w:rsidDel="00000000" w:rsidR="00000000" w:rsidRPr="00000000">
        <w:rPr>
          <w:rFonts w:ascii="Raleway SemiBold" w:cs="Raleway SemiBold" w:eastAsia="Raleway SemiBold" w:hAnsi="Raleway SemiBold"/>
          <w:color w:val="162736"/>
          <w:rtl w:val="0"/>
        </w:rPr>
        <w:t xml:space="preserve">Detalles de los premios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Slate Science Operations Pty Ltd. no se hace responsable por los cambios que puedan ocurrir en el valor de los premios desde que fueron publicados hasta su entrega.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Todos los premios se encuentran representados en USD (dólar estadounidense) y se otorgarán en formato de voucher en moneda local acorde al país ganador.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Todos los ganadores son notificados acerca de los impuestos que se pueden aplicar por el envío de los premios, teniendo que responsabilizarse por dichos cargos al aceptar los premios.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Slate Science Operations Pty Ltd. no se responsabiliza por cambios de fecha, horario, cancelaciones o demás arreglos que pueden prevenir que el ganador reciba su premio estipulado.</w:t>
      </w:r>
    </w:p>
    <w:p w:rsidR="00000000" w:rsidDel="00000000" w:rsidP="00000000" w:rsidRDefault="00000000" w:rsidRPr="00000000" w14:paraId="00000048">
      <w:pPr>
        <w:pStyle w:val="Heading2"/>
        <w:rPr>
          <w:rFonts w:ascii="Raleway SemiBold" w:cs="Raleway SemiBold" w:eastAsia="Raleway SemiBold" w:hAnsi="Raleway SemiBold"/>
          <w:color w:val="162736"/>
        </w:rPr>
      </w:pPr>
      <w:bookmarkStart w:colFirst="0" w:colLast="0" w:name="_heading=h.3rdcrjn" w:id="11"/>
      <w:bookmarkEnd w:id="11"/>
      <w:r w:rsidDel="00000000" w:rsidR="00000000" w:rsidRPr="00000000">
        <w:rPr>
          <w:rFonts w:ascii="Raleway SemiBold" w:cs="Raleway SemiBold" w:eastAsia="Raleway SemiBold" w:hAnsi="Raleway SemiBold"/>
          <w:color w:val="162736"/>
          <w:rtl w:val="0"/>
        </w:rPr>
        <w:t xml:space="preserve">Estrellas ganadas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estudiantes ganan estrellas en las Olimpiadas Matific al completar actividades. Cada actividad de la competencia puede otorgar a los estudiantes un máximo de 5 estrellas y se puede intentar un máximo de 5 veces por episodio.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participantes registrados incluyen estudiantes cuyos datos han sido proporcionados por el profesor a través de la lista de clase.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rPr>
          <w:rFonts w:ascii="Raleway SemiBold" w:cs="Raleway SemiBold" w:eastAsia="Raleway SemiBold" w:hAnsi="Raleway SemiBold"/>
          <w:color w:val="162736"/>
        </w:rPr>
      </w:pPr>
      <w:bookmarkStart w:colFirst="0" w:colLast="0" w:name="_heading=h.26in1rg" w:id="12"/>
      <w:bookmarkEnd w:id="12"/>
      <w:r w:rsidDel="00000000" w:rsidR="00000000" w:rsidRPr="00000000">
        <w:rPr>
          <w:rFonts w:ascii="Raleway SemiBold" w:cs="Raleway SemiBold" w:eastAsia="Raleway SemiBold" w:hAnsi="Raleway SemiBold"/>
          <w:color w:val="162736"/>
          <w:rtl w:val="0"/>
        </w:rPr>
        <w:t xml:space="preserve">Ganar estrellas significa</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rFonts w:ascii="Raleway" w:cs="Raleway" w:eastAsia="Raleway" w:hAnsi="Raleway"/>
          <w:b w:val="0"/>
          <w:i w:val="0"/>
          <w:smallCaps w:val="0"/>
          <w:strike w:val="0"/>
          <w:color w:val="000000"/>
          <w:sz w:val="20"/>
          <w:szCs w:val="20"/>
          <w:highlight w:val="white"/>
          <w:u w:val="none"/>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Por estudiante: ganan estrellas/puntos al completar actividades en la Isla de Aventuras y Tarea Asignada. El máximo de estrellas por estudiantes es de 300.</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highlight w:val="white"/>
          <w:u w:val="none"/>
          <w:vertAlign w:val="baseline"/>
          <w:rtl w:val="0"/>
        </w:rPr>
        <w:t xml:space="preserve">Por escuela: </w:t>
      </w: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1d1c1d"/>
          <w:sz w:val="20"/>
          <w:szCs w:val="20"/>
          <w:u w:val="none"/>
          <w:shd w:fill="auto" w:val="clear"/>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Si los estudiantes activos en su escuela &lt; 70 % del TOTAL de sus estudiantes, entonces Total de estrellas objetivo = 70 % del TOTAL de estudiantes en la escuela * objetivo de estudiante individual de 300 estrellas.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0"/>
          <w:szCs w:val="20"/>
          <w:highlight w:val="white"/>
          <w:u w:val="none"/>
          <w:vertAlign w:val="baseline"/>
        </w:rPr>
      </w:pPr>
      <w:r w:rsidDel="00000000" w:rsidR="00000000" w:rsidRPr="00000000">
        <w:rPr>
          <w:rFonts w:ascii="Raleway" w:cs="Raleway" w:eastAsia="Raleway" w:hAnsi="Raleway"/>
          <w:b w:val="0"/>
          <w:i w:val="0"/>
          <w:smallCaps w:val="0"/>
          <w:strike w:val="0"/>
          <w:color w:val="1d1c1d"/>
          <w:sz w:val="20"/>
          <w:szCs w:val="20"/>
          <w:u w:val="none"/>
          <w:shd w:fill="auto" w:val="clear"/>
          <w:vertAlign w:val="baseline"/>
          <w:rtl w:val="0"/>
        </w:rPr>
        <w:t xml:space="preserve"> Si los estudiantes activos en su escuela son &gt;= 70 % de sus estudiantes TOTALES, entonces Total de estrellas objetivo = Número de estudiantes activos * objetivo de estudiante individual de 300 estrellas."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spacing w:before="120" w:lineRule="auto"/>
        <w:rPr>
          <w:rFonts w:ascii="Raleway SemiBold" w:cs="Raleway SemiBold" w:eastAsia="Raleway SemiBold" w:hAnsi="Raleway SemiBold"/>
          <w:color w:val="162736"/>
        </w:rPr>
      </w:pPr>
      <w:bookmarkStart w:colFirst="0" w:colLast="0" w:name="_heading=h.lnxbz9" w:id="13"/>
      <w:bookmarkEnd w:id="13"/>
      <w:r w:rsidDel="00000000" w:rsidR="00000000" w:rsidRPr="00000000">
        <w:rPr>
          <w:rFonts w:ascii="Raleway SemiBold" w:cs="Raleway SemiBold" w:eastAsia="Raleway SemiBold" w:hAnsi="Raleway SemiBold"/>
          <w:color w:val="162736"/>
          <w:rtl w:val="0"/>
        </w:rPr>
        <w:t xml:space="preserve">Anuncio de los ganadores</w:t>
      </w:r>
    </w:p>
    <w:p w:rsidR="00000000" w:rsidDel="00000000" w:rsidP="00000000" w:rsidRDefault="00000000" w:rsidRPr="00000000" w14:paraId="00000054">
      <w:pPr>
        <w:pStyle w:val="Heading2"/>
        <w:keepNext w:val="0"/>
        <w:keepLines w:val="0"/>
        <w:numPr>
          <w:ilvl w:val="0"/>
          <w:numId w:val="6"/>
        </w:numPr>
        <w:spacing w:before="120" w:lineRule="auto"/>
        <w:ind w:left="720" w:hanging="360"/>
        <w:rPr>
          <w:rFonts w:ascii="Raleway" w:cs="Raleway" w:eastAsia="Raleway" w:hAnsi="Raleway"/>
          <w:sz w:val="20"/>
          <w:szCs w:val="20"/>
        </w:rPr>
      </w:pPr>
      <w:bookmarkStart w:colFirst="0" w:colLast="0" w:name="_heading=h.35nkun2" w:id="14"/>
      <w:bookmarkEnd w:id="14"/>
      <w:r w:rsidDel="00000000" w:rsidR="00000000" w:rsidRPr="00000000">
        <w:rPr>
          <w:rFonts w:ascii="Raleway" w:cs="Raleway" w:eastAsia="Raleway" w:hAnsi="Raleway"/>
          <w:sz w:val="20"/>
          <w:szCs w:val="20"/>
          <w:rtl w:val="0"/>
        </w:rPr>
        <w:t xml:space="preserve">Los/las ganadores/as de los premios que hayan brindado todos los datos obligatorios serán seleccionados por Matific una vez finalizadas las Olimpiadas de Matific 2022.</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ganadores serán notificados por email y se podrán mostrar en las campañas web de Marketing de Matific..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2"/>
        <w:rPr>
          <w:rFonts w:ascii="Raleway SemiBold" w:cs="Raleway SemiBold" w:eastAsia="Raleway SemiBold" w:hAnsi="Raleway SemiBold"/>
          <w:color w:val="162736"/>
        </w:rPr>
      </w:pPr>
      <w:bookmarkStart w:colFirst="0" w:colLast="0" w:name="_heading=h.1ksv4uv" w:id="15"/>
      <w:bookmarkEnd w:id="15"/>
      <w:r w:rsidDel="00000000" w:rsidR="00000000" w:rsidRPr="00000000">
        <w:rPr>
          <w:rFonts w:ascii="Raleway SemiBold" w:cs="Raleway SemiBold" w:eastAsia="Raleway SemiBold" w:hAnsi="Raleway SemiBold"/>
          <w:color w:val="162736"/>
          <w:rtl w:val="0"/>
        </w:rPr>
        <w:t xml:space="preserve">Otros detalles</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Sujeto a la aprobación de la autoridad pertinente, Matific Latinoamérica, a su absoluta discreción, en cualquier momento antes de la entrega de los premios para cancelar la competencia o para cambiar o cancelar la entrega de los premios, incluidas, pero no limitadas a las circunstancias. donde a juicio del promotor (que formará a su absoluta discreción):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ganadores de los premios no cumplen con los requisitos de la competencia; o,</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Slate Science Operations Pty Ltd.  no puede manejar la competencia ni otorgar los premios por motivos que lo excedan.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Slate Science Operations Pty Ltd. no se hace responsable por las inscripciones tardías, perdidas o mal direccionadas. Se consideran recibidas las inscripciones en el momento que ingresan en la base de datos de Matific Latinoamérica y NO en el momento en que han sido enviadas por el/los participantes. Matific Latinoamérica no se hace responsable por datos de contacto erróneos u obsoletos ni detalles de contacto a los que no se pueda contactar al participante durante el horario laboral de Argentina en las fechas pertinentes.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Slate Science Operations Pty Ltd. se reserva el derecho a cancelar la entrega del o los premios y de descalificar a cualquier individuo que, bajo el criterio de Matific Latinoamérica, haya violado estos Términos y Condiciones o haya accionado de manera ilegal o inapropiada y ponga en riesgo la justa conducta de la competencia.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La decisión of Slate Science Operations Pty Ltd.  en relación con la gestión de la competencia es coercitiva y conclusiva, y no se aceptará correspondencia.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Los participantes se registran a la competencia bajo su propio riesgo. A excepción de aquellas responsabilidades que declara la ley, Matific Latinoamérica no se hace responsable de ninguna pérdida ni daño que se sufra (incluidas pero no limitadas a pérdidas directas o indirectas) ni de lesiones ni daños personales sufridos o sostenidos como resultado de reclamar el premio o participar de la competencia.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Todos los registros son propiedad de Slate Science Operations Pty Ltd. y puede que se comuniquen al público a través de Slate Science Operations Pty Ltd. o que sean utilizados con fines promocionales, sujetos a la política de privacidad de Matific Latinoamérica, disponible en www.matific.com. Al registrarse en la competencia, los ganadores de premios y los participantes aceptan que la empresa utilice su nombre, imagen, grabación audiovisual y fotografías sin obtener una compensación monetaria, y aceptan que Slate Science Operations Pty Ltd. tiene los derechos sobre dichas imágenes, grabaciones audiovisuales y fotografías.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Al participar de la Competencia, los participantes aceptan recibir el boletín informativo de Matific Latinoamérica / Slate Science Operations Pty Ltd. en la bandeja de correo especificada en el registro. Pueden desuscribirse del boletín en cualquier momento.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0"/>
          <w:i w:val="0"/>
          <w:smallCaps w:val="0"/>
          <w:strike w:val="0"/>
          <w:color w:val="000000"/>
          <w:sz w:val="20"/>
          <w:szCs w:val="20"/>
          <w:u w:val="none"/>
          <w:shd w:fill="auto" w:val="clear"/>
          <w:vertAlign w:val="baseline"/>
          <w:rtl w:val="0"/>
        </w:rPr>
        <w:t xml:space="preserve">El promotor es Slate Science Operations Pty Ltd (ABN 36 616 332 551) of Level 3, 447 Kent Street, Sydney, NSW, 2000, Australia.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Medium" w:cs="Raleway Medium" w:eastAsia="Raleway Medium" w:hAnsi="Raleway 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Medium" w:cs="Raleway Medium" w:eastAsia="Raleway Medium" w:hAnsi="Raleway Medium"/>
          <w:b w:val="0"/>
          <w:i w:val="0"/>
          <w:smallCaps w:val="0"/>
          <w:strike w:val="0"/>
          <w:color w:val="0058cc"/>
          <w:sz w:val="28"/>
          <w:szCs w:val="28"/>
          <w:u w:val="single"/>
          <w:shd w:fill="auto" w:val="clear"/>
          <w:vertAlign w:val="baseline"/>
        </w:rPr>
      </w:pPr>
      <w:r w:rsidDel="00000000" w:rsidR="00000000" w:rsidRPr="00000000">
        <w:rPr>
          <w:rFonts w:ascii="Raleway Medium" w:cs="Raleway Medium" w:eastAsia="Raleway Medium" w:hAnsi="Raleway Medium"/>
          <w:b w:val="0"/>
          <w:i w:val="0"/>
          <w:smallCaps w:val="0"/>
          <w:strike w:val="0"/>
          <w:color w:val="000000"/>
          <w:sz w:val="20"/>
          <w:szCs w:val="20"/>
          <w:u w:val="none"/>
          <w:shd w:fill="auto" w:val="clear"/>
          <w:vertAlign w:val="baseline"/>
          <w:rtl w:val="0"/>
        </w:rPr>
        <w:t xml:space="preserve">Para más información escríbanos a  </w:t>
      </w:r>
      <w:r w:rsidDel="00000000" w:rsidR="00000000" w:rsidRPr="00000000">
        <w:rPr>
          <w:rFonts w:ascii="Raleway Medium" w:cs="Raleway Medium" w:eastAsia="Raleway Medium" w:hAnsi="Raleway Medium"/>
          <w:b w:val="0"/>
          <w:i w:val="0"/>
          <w:smallCaps w:val="0"/>
          <w:strike w:val="0"/>
          <w:color w:val="0058cc"/>
          <w:sz w:val="20"/>
          <w:szCs w:val="20"/>
          <w:u w:val="single"/>
          <w:shd w:fill="auto" w:val="clear"/>
          <w:vertAlign w:val="baseline"/>
          <w:rtl w:val="0"/>
        </w:rPr>
        <w:t xml:space="preserve">olimpiadas@matific.com</w:t>
      </w:r>
      <w:r w:rsidDel="00000000" w:rsidR="00000000" w:rsidRPr="00000000">
        <w:rPr>
          <w:rtl w:val="0"/>
        </w:rPr>
      </w:r>
    </w:p>
    <w:sectPr>
      <w:headerReference r:id="rId8" w:type="default"/>
      <w:footerReference r:id="rId9" w:type="default"/>
      <w:pgSz w:h="15840" w:w="12240" w:orient="portrait"/>
      <w:pgMar w:bottom="1440" w:top="1440" w:left="1440" w:right="1440" w:header="0"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aleway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aleway" w:cs="Raleway" w:eastAsia="Raleway" w:hAnsi="Raleway"/>
        <w:b w:val="0"/>
        <w:i w:val="0"/>
        <w:smallCaps w:val="0"/>
        <w:strike w:val="0"/>
        <w:color w:val="0058cc"/>
        <w:sz w:val="22"/>
        <w:szCs w:val="22"/>
        <w:u w:val="none"/>
        <w:shd w:fill="auto" w:val="clear"/>
        <w:vertAlign w:val="baseline"/>
      </w:rPr>
    </w:pPr>
    <w:r w:rsidDel="00000000" w:rsidR="00000000" w:rsidRPr="00000000">
      <w:rPr>
        <w:rFonts w:ascii="Raleway" w:cs="Raleway" w:eastAsia="Raleway" w:hAnsi="Raleway"/>
        <w:b w:val="0"/>
        <w:i w:val="0"/>
        <w:smallCaps w:val="0"/>
        <w:strike w:val="0"/>
        <w:color w:val="0058cc"/>
        <w:sz w:val="22"/>
        <w:szCs w:val="22"/>
        <w:u w:val="none"/>
        <w:shd w:fill="auto" w:val="clear"/>
        <w:vertAlign w:val="baseline"/>
        <w:rtl w:val="0"/>
      </w:rPr>
      <w:t xml:space="preserve">www.matific.com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Style w:val="Heading2"/>
      <w:rPr>
        <w:rFonts w:ascii="Raleway SemiBold" w:cs="Raleway SemiBold" w:eastAsia="Raleway SemiBold" w:hAnsi="Raleway SemiBold"/>
      </w:rPr>
    </w:pPr>
    <w:bookmarkStart w:colFirst="0" w:colLast="0" w:name="_heading=h.44sinio" w:id="16"/>
    <w:bookmarkEnd w:id="16"/>
    <w:r w:rsidDel="00000000" w:rsidR="00000000" w:rsidRPr="00000000">
      <w:rPr>
        <w:rFonts w:ascii="Raleway SemiBold" w:cs="Raleway SemiBold" w:eastAsia="Raleway SemiBold" w:hAnsi="Raleway SemiBold"/>
      </w:rPr>
      <w:drawing>
        <wp:anchor allowOverlap="1" behindDoc="1" distB="0" distT="0" distL="0" distR="0" hidden="0" layoutInCell="1" locked="0" relativeHeight="0" simplePos="0">
          <wp:simplePos x="0" y="0"/>
          <wp:positionH relativeFrom="page">
            <wp:posOffset>6482080</wp:posOffset>
          </wp:positionH>
          <wp:positionV relativeFrom="page">
            <wp:posOffset>28575</wp:posOffset>
          </wp:positionV>
          <wp:extent cx="982980" cy="88582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2980" cy="885825"/>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-685799</wp:posOffset>
          </wp:positionH>
          <wp:positionV relativeFrom="paragraph">
            <wp:posOffset>238125</wp:posOffset>
          </wp:positionV>
          <wp:extent cx="2262505" cy="347345"/>
          <wp:effectExtent b="0" l="0" r="0" t="0"/>
          <wp:wrapNone/>
          <wp:docPr id="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62505" cy="347345"/>
                  </a:xfrm>
                  <a:prstGeom prst="rect"/>
                  <a:ln/>
                </pic:spPr>
              </pic:pic>
            </a:graphicData>
          </a:graphic>
        </wp:anchor>
      </w:drawing>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pPr>
      <w:spacing w:line="276" w:lineRule="auto"/>
    </w:pPr>
    <w:rPr>
      <w:sz w:val="22"/>
    </w:rPr>
  </w:style>
  <w:style w:type="paragraph" w:styleId="Ttulo1">
    <w:name w:val="heading 1"/>
    <w:basedOn w:val="LO-normal"/>
    <w:next w:val="LO-normal"/>
    <w:uiPriority w:val="9"/>
    <w:qFormat w:val="1"/>
    <w:pPr>
      <w:keepNext w:val="1"/>
      <w:keepLines w:val="1"/>
      <w:spacing w:after="120" w:before="400" w:line="240" w:lineRule="auto"/>
      <w:outlineLvl w:val="0"/>
    </w:pPr>
    <w:rPr>
      <w:sz w:val="40"/>
      <w:szCs w:val="40"/>
    </w:rPr>
  </w:style>
  <w:style w:type="paragraph" w:styleId="Ttulo2">
    <w:name w:val="heading 2"/>
    <w:basedOn w:val="LO-normal"/>
    <w:next w:val="LO-normal"/>
    <w:uiPriority w:val="9"/>
    <w:unhideWhenUsed w:val="1"/>
    <w:qFormat w:val="1"/>
    <w:pPr>
      <w:keepNext w:val="1"/>
      <w:keepLines w:val="1"/>
      <w:spacing w:after="120" w:before="360" w:line="240" w:lineRule="auto"/>
      <w:outlineLvl w:val="1"/>
    </w:pPr>
    <w:rPr>
      <w:sz w:val="32"/>
      <w:szCs w:val="32"/>
    </w:rPr>
  </w:style>
  <w:style w:type="paragraph" w:styleId="Ttulo3">
    <w:name w:val="heading 3"/>
    <w:basedOn w:val="LO-normal"/>
    <w:next w:val="LO-normal"/>
    <w:uiPriority w:val="9"/>
    <w:semiHidden w:val="1"/>
    <w:unhideWhenUsed w:val="1"/>
    <w:qFormat w:val="1"/>
    <w:pPr>
      <w:keepNext w:val="1"/>
      <w:keepLines w:val="1"/>
      <w:spacing w:after="80" w:before="320" w:line="240" w:lineRule="auto"/>
      <w:outlineLvl w:val="2"/>
    </w:pPr>
    <w:rPr>
      <w:color w:val="434343"/>
      <w:sz w:val="28"/>
      <w:szCs w:val="28"/>
    </w:rPr>
  </w:style>
  <w:style w:type="paragraph" w:styleId="Ttulo4">
    <w:name w:val="heading 4"/>
    <w:basedOn w:val="LO-normal"/>
    <w:next w:val="LO-normal"/>
    <w:uiPriority w:val="9"/>
    <w:semiHidden w:val="1"/>
    <w:unhideWhenUsed w:val="1"/>
    <w:qFormat w:val="1"/>
    <w:pPr>
      <w:keepNext w:val="1"/>
      <w:keepLines w:val="1"/>
      <w:spacing w:after="80" w:before="280" w:line="240" w:lineRule="auto"/>
      <w:outlineLvl w:val="3"/>
    </w:pPr>
    <w:rPr>
      <w:color w:val="666666"/>
      <w:sz w:val="24"/>
      <w:szCs w:val="24"/>
    </w:rPr>
  </w:style>
  <w:style w:type="paragraph" w:styleId="Ttulo5">
    <w:name w:val="heading 5"/>
    <w:basedOn w:val="LO-normal"/>
    <w:next w:val="LO-normal"/>
    <w:uiPriority w:val="9"/>
    <w:semiHidden w:val="1"/>
    <w:unhideWhenUsed w:val="1"/>
    <w:qFormat w:val="1"/>
    <w:pPr>
      <w:keepNext w:val="1"/>
      <w:keepLines w:val="1"/>
      <w:spacing w:after="80" w:before="240" w:line="240" w:lineRule="auto"/>
      <w:outlineLvl w:val="4"/>
    </w:pPr>
    <w:rPr>
      <w:color w:val="666666"/>
    </w:rPr>
  </w:style>
  <w:style w:type="paragraph" w:styleId="Ttulo6">
    <w:name w:val="heading 6"/>
    <w:basedOn w:val="LO-normal"/>
    <w:next w:val="LO-normal"/>
    <w:uiPriority w:val="9"/>
    <w:semiHidden w:val="1"/>
    <w:unhideWhenUsed w:val="1"/>
    <w:qFormat w:val="1"/>
    <w:pPr>
      <w:keepNext w:val="1"/>
      <w:keepLines w:val="1"/>
      <w:spacing w:after="80" w:before="240" w:line="240" w:lineRule="auto"/>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color w:val="000080"/>
      <w:u w:val="single"/>
      <w:lang/>
    </w:rPr>
  </w:style>
  <w:style w:type="paragraph" w:styleId="Heading" w:customStyle="1">
    <w:name w:val="Heading"/>
    <w:basedOn w:val="Normal"/>
    <w:next w:val="Textoindependiente"/>
    <w:qFormat w:val="1"/>
    <w:pPr>
      <w:keepNext w:val="1"/>
      <w:spacing w:after="120" w:before="240"/>
    </w:pPr>
    <w:rPr>
      <w:rFonts w:ascii="Liberation Sans" w:cs="Lohit Devanagari" w:eastAsia="Noto Sans CJK SC" w:hAnsi="Liberation Sans"/>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val="1"/>
    <w:pPr>
      <w:suppressLineNumbers w:val="1"/>
      <w:spacing w:after="120" w:before="120"/>
    </w:pPr>
    <w:rPr>
      <w:rFonts w:cs="Lohit Devanagari"/>
      <w:i w:val="1"/>
      <w:iCs w:val="1"/>
      <w:sz w:val="24"/>
      <w:szCs w:val="24"/>
    </w:rPr>
  </w:style>
  <w:style w:type="paragraph" w:styleId="Index" w:customStyle="1">
    <w:name w:val="Index"/>
    <w:basedOn w:val="Normal"/>
    <w:qFormat w:val="1"/>
    <w:pPr>
      <w:suppressLineNumbers w:val="1"/>
    </w:pPr>
    <w:rPr>
      <w:rFonts w:cs="Lohit Devanagari"/>
    </w:rPr>
  </w:style>
  <w:style w:type="paragraph" w:styleId="LO-normal" w:customStyle="1">
    <w:name w:val="LO-normal"/>
    <w:qFormat w:val="1"/>
    <w:pPr>
      <w:spacing w:line="276" w:lineRule="auto"/>
    </w:pPr>
    <w:rPr>
      <w:sz w:val="22"/>
    </w:rPr>
  </w:style>
  <w:style w:type="paragraph" w:styleId="Ttulo">
    <w:name w:val="Title"/>
    <w:basedOn w:val="LO-normal"/>
    <w:next w:val="LO-normal"/>
    <w:uiPriority w:val="10"/>
    <w:qFormat w:val="1"/>
    <w:pPr>
      <w:keepNext w:val="1"/>
      <w:keepLines w:val="1"/>
      <w:spacing w:after="60" w:line="240" w:lineRule="auto"/>
    </w:pPr>
    <w:rPr>
      <w:sz w:val="52"/>
      <w:szCs w:val="52"/>
    </w:rPr>
  </w:style>
  <w:style w:type="paragraph" w:styleId="Subttulo">
    <w:name w:val="Subtitle"/>
    <w:basedOn w:val="LO-normal"/>
    <w:next w:val="LO-normal"/>
    <w:uiPriority w:val="11"/>
    <w:qFormat w:val="1"/>
    <w:pPr>
      <w:keepNext w:val="1"/>
      <w:keepLines w:val="1"/>
      <w:spacing w:after="320" w:line="240" w:lineRule="auto"/>
    </w:pPr>
    <w:rPr>
      <w:color w:val="666666"/>
      <w:sz w:val="30"/>
      <w:szCs w:val="30"/>
    </w:rPr>
  </w:style>
  <w:style w:type="paragraph" w:styleId="HeaderandFooter" w:customStyle="1">
    <w:name w:val="Header and Footer"/>
    <w:basedOn w:val="Normal"/>
    <w:qFormat w:val="1"/>
  </w:style>
  <w:style w:type="paragraph" w:styleId="Encabezado">
    <w:name w:val="header"/>
    <w:basedOn w:val="HeaderandFooter"/>
  </w:style>
  <w:style w:type="paragraph" w:styleId="Piedepgina">
    <w:name w:val="footer"/>
    <w:basedOn w:val="HeaderandFoote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tific.com/au/en-au/home/matific-olympia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RalewayMedium-italic.ttf"/><Relationship Id="rId10" Type="http://schemas.openxmlformats.org/officeDocument/2006/relationships/font" Target="fonts/RalewayMedium-bold.ttf"/><Relationship Id="rId12" Type="http://schemas.openxmlformats.org/officeDocument/2006/relationships/font" Target="fonts/RalewayMedium-boldItalic.ttf"/><Relationship Id="rId9" Type="http://schemas.openxmlformats.org/officeDocument/2006/relationships/font" Target="fonts/RalewayMedium-regular.ttf"/><Relationship Id="rId5" Type="http://schemas.openxmlformats.org/officeDocument/2006/relationships/font" Target="fonts/RalewaySemiBold-regular.ttf"/><Relationship Id="rId6" Type="http://schemas.openxmlformats.org/officeDocument/2006/relationships/font" Target="fonts/RalewaySemiBold-bold.ttf"/><Relationship Id="rId7" Type="http://schemas.openxmlformats.org/officeDocument/2006/relationships/font" Target="fonts/RalewaySemiBold-italic.ttf"/><Relationship Id="rId8" Type="http://schemas.openxmlformats.org/officeDocument/2006/relationships/font" Target="fonts/Raleway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dcBhf1Vx3XiwlWhmHAzFHSRBg==">AMUW2mWnG6s8gkp67aak2XLGxmfrFSiWfQ6fu4nGSydpM5hQQbXI0Q5k3F449gwTnmXR7lqP4bo7mcGZDZueYTB8gvoKH0WDg+/zl9lCxdjSnMKWIltvMnopttVamLIrBm5Vc1JLbePXrqSEmiiI8TnSKnPKwOpSES+jjJY9KqiyWF30fePiz9M3U1OTjA+1OR/GNnHJQuxuAZ24r5HVJyUasgz3gQuoCef2yUQ33+0CvwWwyrjAO+w4xKxi+w9BBw3AUOjghRnISNHnGB8gBFMn06mfAlQvc3Dd1nVXIhGLRBN/p34CKF0VznCDe1QtwgtpJcvDW/l8ApNy+K2xkPGWxsTJi/TYsSbg5qt2Uacbw61KPrUOn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2022-08-09T14:06:00Z</dcterms:created>
</cp:coreProperties>
</file>